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FD73" w14:textId="77777777" w:rsidR="00260BF7" w:rsidRPr="00260BF7" w:rsidRDefault="00260BF7" w:rsidP="00260BF7">
      <w:pPr>
        <w:shd w:val="clear" w:color="auto" w:fill="FFFFFF"/>
        <w:spacing w:after="150" w:line="240" w:lineRule="auto"/>
        <w:jc w:val="center"/>
        <w:rPr>
          <w:rFonts w:ascii="Helvetica" w:eastAsia="Times New Roman" w:hAnsi="Helvetica" w:cs="Helvetica"/>
          <w:color w:val="555555"/>
          <w:sz w:val="21"/>
          <w:szCs w:val="21"/>
          <w:lang w:eastAsia="es-CO"/>
        </w:rPr>
      </w:pPr>
      <w:r w:rsidRPr="00260BF7">
        <w:rPr>
          <w:rFonts w:ascii="Segoe UI" w:eastAsia="Times New Roman" w:hAnsi="Segoe UI" w:cs="Segoe UI"/>
          <w:b/>
          <w:bCs/>
          <w:color w:val="0000FF"/>
          <w:sz w:val="28"/>
          <w:szCs w:val="28"/>
          <w:lang w:eastAsia="es-CO"/>
        </w:rPr>
        <w:t xml:space="preserve">OFICIO </w:t>
      </w:r>
      <w:proofErr w:type="spellStart"/>
      <w:r w:rsidRPr="00260BF7">
        <w:rPr>
          <w:rFonts w:ascii="Segoe UI" w:eastAsia="Times New Roman" w:hAnsi="Segoe UI" w:cs="Segoe UI"/>
          <w:b/>
          <w:bCs/>
          <w:color w:val="0000FF"/>
          <w:sz w:val="28"/>
          <w:szCs w:val="28"/>
          <w:lang w:eastAsia="es-CO"/>
        </w:rPr>
        <w:t>Nº</w:t>
      </w:r>
      <w:proofErr w:type="spellEnd"/>
      <w:r w:rsidRPr="00260BF7">
        <w:rPr>
          <w:rFonts w:ascii="Segoe UI" w:eastAsia="Times New Roman" w:hAnsi="Segoe UI" w:cs="Segoe UI"/>
          <w:b/>
          <w:bCs/>
          <w:color w:val="0000FF"/>
          <w:sz w:val="28"/>
          <w:szCs w:val="28"/>
          <w:lang w:eastAsia="es-CO"/>
        </w:rPr>
        <w:t xml:space="preserve"> 219 [901336]</w:t>
      </w:r>
    </w:p>
    <w:p w14:paraId="5970DA20" w14:textId="77777777" w:rsidR="00260BF7" w:rsidRPr="00260BF7" w:rsidRDefault="00260BF7" w:rsidP="00260BF7">
      <w:pPr>
        <w:shd w:val="clear" w:color="auto" w:fill="FFFFFF"/>
        <w:spacing w:after="150" w:line="240" w:lineRule="auto"/>
        <w:jc w:val="center"/>
        <w:rPr>
          <w:rFonts w:ascii="Helvetica" w:eastAsia="Times New Roman" w:hAnsi="Helvetica" w:cs="Helvetica"/>
          <w:color w:val="555555"/>
          <w:sz w:val="21"/>
          <w:szCs w:val="21"/>
          <w:lang w:eastAsia="es-CO"/>
        </w:rPr>
      </w:pPr>
      <w:r w:rsidRPr="00260BF7">
        <w:rPr>
          <w:rFonts w:ascii="Segoe UI" w:eastAsia="Times New Roman" w:hAnsi="Segoe UI" w:cs="Segoe UI"/>
          <w:b/>
          <w:bCs/>
          <w:color w:val="0000FF"/>
          <w:sz w:val="28"/>
          <w:szCs w:val="28"/>
          <w:lang w:eastAsia="es-CO"/>
        </w:rPr>
        <w:t>22-02-2022</w:t>
      </w:r>
    </w:p>
    <w:p w14:paraId="596CE40D" w14:textId="77777777" w:rsidR="00260BF7" w:rsidRPr="00260BF7" w:rsidRDefault="00260BF7" w:rsidP="00260BF7">
      <w:pPr>
        <w:shd w:val="clear" w:color="auto" w:fill="FFFFFF"/>
        <w:spacing w:after="150" w:line="240" w:lineRule="auto"/>
        <w:jc w:val="center"/>
        <w:rPr>
          <w:rFonts w:ascii="Helvetica" w:eastAsia="Times New Roman" w:hAnsi="Helvetica" w:cs="Helvetica"/>
          <w:color w:val="555555"/>
          <w:sz w:val="21"/>
          <w:szCs w:val="21"/>
          <w:lang w:eastAsia="es-CO"/>
        </w:rPr>
      </w:pPr>
      <w:r w:rsidRPr="00260BF7">
        <w:rPr>
          <w:rFonts w:ascii="Segoe UI" w:eastAsia="Times New Roman" w:hAnsi="Segoe UI" w:cs="Segoe UI"/>
          <w:b/>
          <w:bCs/>
          <w:color w:val="0000FF"/>
          <w:sz w:val="28"/>
          <w:szCs w:val="28"/>
          <w:lang w:eastAsia="es-CO"/>
        </w:rPr>
        <w:t>DIAN</w:t>
      </w:r>
    </w:p>
    <w:p w14:paraId="4175B7A4"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5C12DE27"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5AE15442"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000000"/>
          <w:sz w:val="18"/>
          <w:szCs w:val="18"/>
          <w:lang w:eastAsia="es-CO"/>
        </w:rPr>
        <w:t>Subdirección de Normativa y Doctrina</w:t>
      </w:r>
    </w:p>
    <w:p w14:paraId="116A5CDE"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000000"/>
          <w:sz w:val="18"/>
          <w:szCs w:val="18"/>
          <w:lang w:eastAsia="es-CO"/>
        </w:rPr>
        <w:t>100208192-219</w:t>
      </w:r>
    </w:p>
    <w:p w14:paraId="387971E9"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000000"/>
          <w:sz w:val="18"/>
          <w:szCs w:val="18"/>
          <w:lang w:eastAsia="es-CO"/>
        </w:rPr>
        <w:t>Bogotá, D.C.</w:t>
      </w:r>
    </w:p>
    <w:p w14:paraId="2613D981"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628BE5E1" w14:textId="77777777" w:rsidR="00260BF7" w:rsidRPr="00260BF7" w:rsidRDefault="00260BF7" w:rsidP="00260BF7">
      <w:pPr>
        <w:shd w:val="clear" w:color="auto" w:fill="FFFFFF"/>
        <w:spacing w:after="285"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70"/>
        <w:gridCol w:w="269"/>
        <w:gridCol w:w="269"/>
        <w:gridCol w:w="5598"/>
      </w:tblGrid>
      <w:tr w:rsidR="00260BF7" w:rsidRPr="00260BF7" w14:paraId="150F8DE3" w14:textId="77777777" w:rsidTr="00260BF7">
        <w:tc>
          <w:tcPr>
            <w:tcW w:w="0" w:type="auto"/>
            <w:shd w:val="clear" w:color="auto" w:fill="FFFFFF"/>
            <w:tcMar>
              <w:top w:w="0" w:type="dxa"/>
              <w:left w:w="105" w:type="dxa"/>
              <w:bottom w:w="0" w:type="dxa"/>
              <w:right w:w="105" w:type="dxa"/>
            </w:tcMar>
            <w:hideMark/>
          </w:tcPr>
          <w:p w14:paraId="2BFED589" w14:textId="77777777" w:rsidR="00260BF7" w:rsidRPr="00260BF7" w:rsidRDefault="00260BF7" w:rsidP="00260BF7">
            <w:pPr>
              <w:spacing w:after="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b/>
                <w:bCs/>
                <w:color w:val="555555"/>
                <w:sz w:val="20"/>
                <w:szCs w:val="20"/>
                <w:lang w:eastAsia="es-CO"/>
              </w:rPr>
              <w:t>Tema:</w:t>
            </w:r>
          </w:p>
        </w:tc>
        <w:tc>
          <w:tcPr>
            <w:tcW w:w="0" w:type="auto"/>
            <w:shd w:val="clear" w:color="auto" w:fill="FFFFFF"/>
            <w:tcMar>
              <w:top w:w="0" w:type="dxa"/>
              <w:left w:w="105" w:type="dxa"/>
              <w:bottom w:w="0" w:type="dxa"/>
              <w:right w:w="105" w:type="dxa"/>
            </w:tcMar>
            <w:hideMark/>
          </w:tcPr>
          <w:p w14:paraId="6A52B8B7" w14:textId="77777777" w:rsidR="00260BF7" w:rsidRPr="00260BF7" w:rsidRDefault="00260BF7" w:rsidP="00260BF7">
            <w:pPr>
              <w:spacing w:after="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tc>
        <w:tc>
          <w:tcPr>
            <w:tcW w:w="0" w:type="auto"/>
            <w:shd w:val="clear" w:color="auto" w:fill="FFFFFF"/>
            <w:tcMar>
              <w:top w:w="0" w:type="dxa"/>
              <w:left w:w="105" w:type="dxa"/>
              <w:bottom w:w="0" w:type="dxa"/>
              <w:right w:w="105" w:type="dxa"/>
            </w:tcMar>
            <w:hideMark/>
          </w:tcPr>
          <w:p w14:paraId="02853D6B" w14:textId="77777777" w:rsidR="00260BF7" w:rsidRPr="00260BF7" w:rsidRDefault="00260BF7" w:rsidP="00260BF7">
            <w:pPr>
              <w:spacing w:after="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tc>
        <w:tc>
          <w:tcPr>
            <w:tcW w:w="0" w:type="auto"/>
            <w:shd w:val="clear" w:color="auto" w:fill="FFFFFF"/>
            <w:tcMar>
              <w:top w:w="0" w:type="dxa"/>
              <w:left w:w="105" w:type="dxa"/>
              <w:bottom w:w="0" w:type="dxa"/>
              <w:right w:w="105" w:type="dxa"/>
            </w:tcMar>
            <w:hideMark/>
          </w:tcPr>
          <w:p w14:paraId="4C91EBCA" w14:textId="77777777" w:rsidR="00260BF7" w:rsidRPr="00260BF7" w:rsidRDefault="00260BF7" w:rsidP="00260BF7">
            <w:pPr>
              <w:spacing w:after="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555555"/>
                <w:sz w:val="20"/>
                <w:szCs w:val="20"/>
                <w:lang w:eastAsia="es-CO"/>
              </w:rPr>
              <w:t>Impuesto sobre la renta y complementarios</w:t>
            </w:r>
          </w:p>
        </w:tc>
      </w:tr>
      <w:tr w:rsidR="00260BF7" w:rsidRPr="00260BF7" w14:paraId="0F829195" w14:textId="77777777" w:rsidTr="00260BF7">
        <w:tc>
          <w:tcPr>
            <w:tcW w:w="0" w:type="auto"/>
            <w:shd w:val="clear" w:color="auto" w:fill="FFFFFF"/>
            <w:tcMar>
              <w:top w:w="0" w:type="dxa"/>
              <w:left w:w="105" w:type="dxa"/>
              <w:bottom w:w="0" w:type="dxa"/>
              <w:right w:w="105" w:type="dxa"/>
            </w:tcMar>
            <w:hideMark/>
          </w:tcPr>
          <w:p w14:paraId="10C2FE5B" w14:textId="77777777" w:rsidR="00260BF7" w:rsidRPr="00260BF7" w:rsidRDefault="00260BF7" w:rsidP="00260BF7">
            <w:pPr>
              <w:spacing w:after="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b/>
                <w:bCs/>
                <w:color w:val="555555"/>
                <w:sz w:val="20"/>
                <w:szCs w:val="20"/>
                <w:lang w:eastAsia="es-CO"/>
              </w:rPr>
              <w:t>Descriptores:</w:t>
            </w:r>
          </w:p>
        </w:tc>
        <w:tc>
          <w:tcPr>
            <w:tcW w:w="0" w:type="auto"/>
            <w:shd w:val="clear" w:color="auto" w:fill="FFFFFF"/>
            <w:tcMar>
              <w:top w:w="0" w:type="dxa"/>
              <w:left w:w="105" w:type="dxa"/>
              <w:bottom w:w="0" w:type="dxa"/>
              <w:right w:w="105" w:type="dxa"/>
            </w:tcMar>
            <w:hideMark/>
          </w:tcPr>
          <w:p w14:paraId="23A4A813" w14:textId="77777777" w:rsidR="00260BF7" w:rsidRPr="00260BF7" w:rsidRDefault="00260BF7" w:rsidP="00260BF7">
            <w:pPr>
              <w:spacing w:after="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tc>
        <w:tc>
          <w:tcPr>
            <w:tcW w:w="0" w:type="auto"/>
            <w:shd w:val="clear" w:color="auto" w:fill="FFFFFF"/>
            <w:tcMar>
              <w:top w:w="0" w:type="dxa"/>
              <w:left w:w="105" w:type="dxa"/>
              <w:bottom w:w="0" w:type="dxa"/>
              <w:right w:w="105" w:type="dxa"/>
            </w:tcMar>
            <w:hideMark/>
          </w:tcPr>
          <w:p w14:paraId="7ED0B186" w14:textId="77777777" w:rsidR="00260BF7" w:rsidRPr="00260BF7" w:rsidRDefault="00260BF7" w:rsidP="00260BF7">
            <w:pPr>
              <w:spacing w:after="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tc>
        <w:tc>
          <w:tcPr>
            <w:tcW w:w="0" w:type="auto"/>
            <w:shd w:val="clear" w:color="auto" w:fill="FFFFFF"/>
            <w:tcMar>
              <w:top w:w="0" w:type="dxa"/>
              <w:left w:w="105" w:type="dxa"/>
              <w:bottom w:w="0" w:type="dxa"/>
              <w:right w:w="105" w:type="dxa"/>
            </w:tcMar>
            <w:hideMark/>
          </w:tcPr>
          <w:p w14:paraId="27374C9B" w14:textId="77777777" w:rsidR="00260BF7" w:rsidRPr="00260BF7" w:rsidRDefault="00260BF7" w:rsidP="00260BF7">
            <w:pPr>
              <w:spacing w:after="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555555"/>
                <w:sz w:val="20"/>
                <w:szCs w:val="20"/>
                <w:lang w:eastAsia="es-CO"/>
              </w:rPr>
              <w:t>Régimen especial en materia tributaria - ZESE</w:t>
            </w:r>
          </w:p>
        </w:tc>
      </w:tr>
      <w:tr w:rsidR="00260BF7" w:rsidRPr="00260BF7" w14:paraId="6A520BA8" w14:textId="77777777" w:rsidTr="00260BF7">
        <w:tc>
          <w:tcPr>
            <w:tcW w:w="0" w:type="auto"/>
            <w:shd w:val="clear" w:color="auto" w:fill="FFFFFF"/>
            <w:tcMar>
              <w:top w:w="0" w:type="dxa"/>
              <w:left w:w="105" w:type="dxa"/>
              <w:bottom w:w="0" w:type="dxa"/>
              <w:right w:w="105" w:type="dxa"/>
            </w:tcMar>
            <w:hideMark/>
          </w:tcPr>
          <w:p w14:paraId="1F17A83E" w14:textId="77777777" w:rsidR="00260BF7" w:rsidRPr="00260BF7" w:rsidRDefault="00260BF7" w:rsidP="00260BF7">
            <w:pPr>
              <w:spacing w:after="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b/>
                <w:bCs/>
                <w:color w:val="555555"/>
                <w:sz w:val="20"/>
                <w:szCs w:val="20"/>
                <w:lang w:eastAsia="es-CO"/>
              </w:rPr>
              <w:t>Fuentes formales:</w:t>
            </w:r>
          </w:p>
        </w:tc>
        <w:tc>
          <w:tcPr>
            <w:tcW w:w="0" w:type="auto"/>
            <w:shd w:val="clear" w:color="auto" w:fill="FFFFFF"/>
            <w:tcMar>
              <w:top w:w="0" w:type="dxa"/>
              <w:left w:w="105" w:type="dxa"/>
              <w:bottom w:w="0" w:type="dxa"/>
              <w:right w:w="105" w:type="dxa"/>
            </w:tcMar>
            <w:hideMark/>
          </w:tcPr>
          <w:p w14:paraId="699E2551" w14:textId="77777777" w:rsidR="00260BF7" w:rsidRPr="00260BF7" w:rsidRDefault="00260BF7" w:rsidP="00260BF7">
            <w:pPr>
              <w:spacing w:after="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tc>
        <w:tc>
          <w:tcPr>
            <w:tcW w:w="0" w:type="auto"/>
            <w:shd w:val="clear" w:color="auto" w:fill="FFFFFF"/>
            <w:tcMar>
              <w:top w:w="0" w:type="dxa"/>
              <w:left w:w="105" w:type="dxa"/>
              <w:bottom w:w="0" w:type="dxa"/>
              <w:right w:w="105" w:type="dxa"/>
            </w:tcMar>
            <w:hideMark/>
          </w:tcPr>
          <w:p w14:paraId="730A899C" w14:textId="77777777" w:rsidR="00260BF7" w:rsidRPr="00260BF7" w:rsidRDefault="00260BF7" w:rsidP="00260BF7">
            <w:pPr>
              <w:spacing w:after="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tc>
        <w:tc>
          <w:tcPr>
            <w:tcW w:w="0" w:type="auto"/>
            <w:shd w:val="clear" w:color="auto" w:fill="FFFFFF"/>
            <w:tcMar>
              <w:top w:w="0" w:type="dxa"/>
              <w:left w:w="105" w:type="dxa"/>
              <w:bottom w:w="0" w:type="dxa"/>
              <w:right w:w="105" w:type="dxa"/>
            </w:tcMar>
            <w:hideMark/>
          </w:tcPr>
          <w:p w14:paraId="764E292B" w14:textId="77777777" w:rsidR="00260BF7" w:rsidRPr="00260BF7" w:rsidRDefault="00260BF7" w:rsidP="00260BF7">
            <w:pPr>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555555"/>
                <w:sz w:val="20"/>
                <w:szCs w:val="20"/>
                <w:lang w:eastAsia="es-CO"/>
              </w:rPr>
              <w:t>Artículo 268 de la Ley 1955 de 2019</w:t>
            </w:r>
          </w:p>
          <w:p w14:paraId="2F8E4E6F" w14:textId="77777777" w:rsidR="00260BF7" w:rsidRPr="00260BF7" w:rsidRDefault="00260BF7" w:rsidP="00260BF7">
            <w:pPr>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555555"/>
                <w:sz w:val="20"/>
                <w:szCs w:val="20"/>
                <w:lang w:eastAsia="es-CO"/>
              </w:rPr>
              <w:t>Artículos 815 y 850 del Estatuto Tributario</w:t>
            </w:r>
          </w:p>
          <w:p w14:paraId="0163BCE3" w14:textId="77777777" w:rsidR="00260BF7" w:rsidRPr="00260BF7" w:rsidRDefault="00260BF7" w:rsidP="00260BF7">
            <w:pPr>
              <w:spacing w:after="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555555"/>
                <w:sz w:val="20"/>
                <w:szCs w:val="20"/>
                <w:lang w:eastAsia="es-CO"/>
              </w:rPr>
              <w:t>Artículos 1.2.1.23.2.4. y 1.2.1.23.2.6. del Decreto 1625 de 2016</w:t>
            </w:r>
          </w:p>
        </w:tc>
      </w:tr>
    </w:tbl>
    <w:p w14:paraId="689618E7"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6146384C"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5DEAA867"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000000"/>
          <w:sz w:val="18"/>
          <w:szCs w:val="18"/>
          <w:lang w:eastAsia="es-CO"/>
        </w:rPr>
        <w:t>Cordial saludo,</w:t>
      </w:r>
    </w:p>
    <w:p w14:paraId="0E4B6DBC"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7EBD7180"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000000"/>
          <w:sz w:val="18"/>
          <w:szCs w:val="18"/>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4B84225"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6BCE6F03"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000000"/>
          <w:sz w:val="18"/>
          <w:szCs w:val="18"/>
          <w:lang w:eastAsia="es-CO"/>
        </w:rPr>
        <w:t>Mediante el radicado de la referencia, el peticionario formula unos interrogantes relacionados con el régimen especial en materia tributaria ZESE (Zona Económica y Social Especial) y circunscritos a una sociedad ya existente, los cuales se resolverán cada uno a su turno.</w:t>
      </w:r>
    </w:p>
    <w:p w14:paraId="6985C3AB"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4BB06172"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Segoe UI" w:eastAsia="Times New Roman" w:hAnsi="Segoe UI" w:cs="Segoe UI"/>
          <w:b/>
          <w:bCs/>
          <w:color w:val="000000"/>
          <w:sz w:val="18"/>
          <w:szCs w:val="18"/>
          <w:lang w:eastAsia="es-CO"/>
        </w:rPr>
        <w:t>1. </w:t>
      </w:r>
      <w:r w:rsidRPr="00260BF7">
        <w:rPr>
          <w:rFonts w:ascii="Segoe UI" w:eastAsia="Times New Roman" w:hAnsi="Segoe UI" w:cs="Segoe UI"/>
          <w:b/>
          <w:bCs/>
          <w:i/>
          <w:iCs/>
          <w:color w:val="000000"/>
          <w:sz w:val="18"/>
          <w:szCs w:val="18"/>
          <w:lang w:eastAsia="es-CO"/>
        </w:rPr>
        <w:t>“El período a partir del cual empiezan aplicar efectivamente y a surtir efectos jurídicos los beneficios tributarios derivados del Régimen (…) ZESE ¿es a partir del 01 de enero del año gravable en que efectivamente aplico (sic)? O, por el contrario, ¿es a partir de la fecha cierta en que oficialmente una sociedad comercial aplicó a dicho régimen especial?</w:t>
      </w:r>
    </w:p>
    <w:p w14:paraId="48972296"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6916BBF7"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Segoe UI" w:eastAsia="Times New Roman" w:hAnsi="Segoe UI" w:cs="Segoe UI"/>
          <w:b/>
          <w:bCs/>
          <w:i/>
          <w:iCs/>
          <w:color w:val="000000"/>
          <w:sz w:val="18"/>
          <w:szCs w:val="18"/>
          <w:lang w:eastAsia="es-CO"/>
        </w:rPr>
        <w:t>A efectos de ejemplificar (…) si se tiene en cuenta que ciertamente la sociedad comercial (…) aplicó el 23 de septiembre de 2021 al Régimen (…) ¿aquellos aplican y surten efectos jurídicos a partir del 01 de enero de 2021, en otras palabras, se tienen en cuenta durante toda la vigencia del año gravable 2021? O, por el contrario, ¿es a partir del 24 de septiembre de 2021 (fecha cierta) que aplican y empiezan a surtir efectos jurídicos los beneficios tributarios que trae consigo ese régimen?”</w:t>
      </w:r>
    </w:p>
    <w:p w14:paraId="2835ED04"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37D276B7"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000000"/>
          <w:sz w:val="18"/>
          <w:szCs w:val="18"/>
          <w:lang w:eastAsia="es-CO"/>
        </w:rPr>
        <w:t>Acorde con el artículo 268 de la Ley 1955 de 2019, el régimen especial en materia tributaria ZESE aplica, entre otras, a las sociedades comerciales existentes que durante los 3 años siguientes a la vigencia de esta Ley </w:t>
      </w:r>
      <w:r w:rsidRPr="00260BF7">
        <w:rPr>
          <w:rFonts w:ascii="Segoe UI" w:eastAsia="Times New Roman" w:hAnsi="Segoe UI" w:cs="Segoe UI"/>
          <w:i/>
          <w:iCs/>
          <w:color w:val="000000"/>
          <w:sz w:val="18"/>
          <w:szCs w:val="18"/>
          <w:lang w:eastAsia="es-CO"/>
        </w:rPr>
        <w:t>“se acojan a este régimen especial y demuestren un aumento del 15% del empleo directo generado (…) y cuya actividad económica principal consista en el desarrollo de actividades industriales, agropecuarias, comerciales, turísticas o de salud”</w:t>
      </w:r>
      <w:r w:rsidRPr="00260BF7">
        <w:rPr>
          <w:rFonts w:ascii="Segoe UI" w:eastAsia="Times New Roman" w:hAnsi="Segoe UI" w:cs="Segoe UI"/>
          <w:color w:val="000000"/>
          <w:sz w:val="18"/>
          <w:szCs w:val="18"/>
          <w:lang w:eastAsia="es-CO"/>
        </w:rPr>
        <w:t>, en términos generales.</w:t>
      </w:r>
    </w:p>
    <w:p w14:paraId="2021102B"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2F75F240"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000000"/>
          <w:sz w:val="18"/>
          <w:szCs w:val="18"/>
          <w:lang w:eastAsia="es-CO"/>
        </w:rPr>
        <w:t>A su vez, el artículo 1.2.1.23.2.4. del Decreto 1625 de 2016 contempla:</w:t>
      </w:r>
    </w:p>
    <w:p w14:paraId="5ADB56AB"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lastRenderedPageBreak/>
        <w:t> </w:t>
      </w:r>
    </w:p>
    <w:p w14:paraId="2B98BAA9"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Segoe UI" w:eastAsia="Times New Roman" w:hAnsi="Segoe UI" w:cs="Segoe UI"/>
          <w:i/>
          <w:iCs/>
          <w:color w:val="000000"/>
          <w:sz w:val="18"/>
          <w:szCs w:val="18"/>
          <w:lang w:eastAsia="es-CO"/>
        </w:rPr>
        <w:t>“Sociedades existentes en la Zona Económica y Social Especial (ZESE) contribuyentes del régimen especial en materia tributaria. Las sociedades constituidas antes del veinticinco (25) de mayo de 2019, </w:t>
      </w:r>
      <w:r w:rsidRPr="00260BF7">
        <w:rPr>
          <w:rFonts w:ascii="Segoe UI" w:eastAsia="Times New Roman" w:hAnsi="Segoe UI" w:cs="Segoe UI"/>
          <w:i/>
          <w:iCs/>
          <w:color w:val="000000"/>
          <w:sz w:val="18"/>
          <w:szCs w:val="18"/>
          <w:u w:val="single"/>
          <w:lang w:eastAsia="es-CO"/>
        </w:rPr>
        <w:t xml:space="preserve">podrán aplicar el régimen especial en materia tributaria - ZESE a partir del año gravable que comienza después de la </w:t>
      </w:r>
      <w:proofErr w:type="gramStart"/>
      <w:r w:rsidRPr="00260BF7">
        <w:rPr>
          <w:rFonts w:ascii="Segoe UI" w:eastAsia="Times New Roman" w:hAnsi="Segoe UI" w:cs="Segoe UI"/>
          <w:i/>
          <w:iCs/>
          <w:color w:val="000000"/>
          <w:sz w:val="18"/>
          <w:szCs w:val="18"/>
          <w:u w:val="single"/>
          <w:lang w:eastAsia="es-CO"/>
        </w:rPr>
        <w:t>entrada en vigencia</w:t>
      </w:r>
      <w:proofErr w:type="gramEnd"/>
      <w:r w:rsidRPr="00260BF7">
        <w:rPr>
          <w:rFonts w:ascii="Segoe UI" w:eastAsia="Times New Roman" w:hAnsi="Segoe UI" w:cs="Segoe UI"/>
          <w:i/>
          <w:iCs/>
          <w:color w:val="000000"/>
          <w:sz w:val="18"/>
          <w:szCs w:val="18"/>
          <w:u w:val="single"/>
          <w:lang w:eastAsia="es-CO"/>
        </w:rPr>
        <w:t xml:space="preserve"> de la Ley 1955 de 2019, esto es año gravable 2020</w:t>
      </w:r>
      <w:r w:rsidRPr="00260BF7">
        <w:rPr>
          <w:rFonts w:ascii="Segoe UI" w:eastAsia="Times New Roman" w:hAnsi="Segoe UI" w:cs="Segoe UI"/>
          <w:i/>
          <w:iCs/>
          <w:color w:val="000000"/>
          <w:sz w:val="18"/>
          <w:szCs w:val="18"/>
          <w:lang w:eastAsia="es-CO"/>
        </w:rPr>
        <w:t>, siempre y cuando se cumplan las previsiones del artículo 268 de la Ley 1955 de 2019 (…)”. </w:t>
      </w:r>
      <w:r w:rsidRPr="00260BF7">
        <w:rPr>
          <w:rFonts w:ascii="Segoe UI" w:eastAsia="Times New Roman" w:hAnsi="Segoe UI" w:cs="Segoe UI"/>
          <w:color w:val="000000"/>
          <w:sz w:val="18"/>
          <w:szCs w:val="18"/>
          <w:lang w:eastAsia="es-CO"/>
        </w:rPr>
        <w:t>(Subrayado fuera de texto).</w:t>
      </w:r>
    </w:p>
    <w:p w14:paraId="1D3DA563"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60FE7F16"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000000"/>
          <w:sz w:val="18"/>
          <w:szCs w:val="18"/>
          <w:lang w:eastAsia="es-CO"/>
        </w:rPr>
        <w:t>De lo anterior se desprende que el mencionado régimen especial opera por decisión propia del contribuyente interesado en acceder al mismo, sin necesidad de autorización previa por parte de una autoridad, como sí se requiere p.ej. para la aplicación de las rentas exentas de que tratan los numerales 1 y 2 del artículo 235-2 del Estatuto Tributario. De hecho, esta Entidad, en diferentes comunicados, informó que las sociedades interesadas debían actualizar su Registro Único Tributario -RUT por autogestión, incluyendo el código 109 del beneficio ZESE.</w:t>
      </w:r>
    </w:p>
    <w:p w14:paraId="1E5E4AB5"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2264C1D2"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000000"/>
          <w:sz w:val="18"/>
          <w:szCs w:val="18"/>
          <w:lang w:eastAsia="es-CO"/>
        </w:rPr>
        <w:t>Lo antepuesto, claro está, no obsta para que la Administración Tributaria realice los correspondientes controles posteriores (cfr. artículo 684 del Estatuto Tributario), para lo cual cobra importancia el suministro de información regulado en el artículo 1.2.1.23.2.7. </w:t>
      </w:r>
      <w:proofErr w:type="spellStart"/>
      <w:r w:rsidRPr="00260BF7">
        <w:rPr>
          <w:rFonts w:ascii="Segoe UI" w:eastAsia="Times New Roman" w:hAnsi="Segoe UI" w:cs="Segoe UI"/>
          <w:i/>
          <w:iCs/>
          <w:color w:val="000000"/>
          <w:sz w:val="18"/>
          <w:szCs w:val="18"/>
          <w:lang w:eastAsia="es-CO"/>
        </w:rPr>
        <w:t>ibídem</w:t>
      </w:r>
      <w:proofErr w:type="spellEnd"/>
      <w:r w:rsidRPr="00260BF7">
        <w:rPr>
          <w:rFonts w:ascii="Segoe UI" w:eastAsia="Times New Roman" w:hAnsi="Segoe UI" w:cs="Segoe UI"/>
          <w:color w:val="000000"/>
          <w:sz w:val="18"/>
          <w:szCs w:val="18"/>
          <w:lang w:eastAsia="es-CO"/>
        </w:rPr>
        <w:t>.</w:t>
      </w:r>
    </w:p>
    <w:p w14:paraId="0E6C5462"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6CEDE4D4"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000000"/>
          <w:sz w:val="18"/>
          <w:szCs w:val="18"/>
          <w:lang w:eastAsia="es-CO"/>
        </w:rPr>
        <w:t>Ahora bien, aunque ni la Ley 1955 de 2019 ni su reglamentación efectuaron precisiones en torno a la aplicación del mencionado régimen especial en aquellos casos en los que una sociedad existente se acoge al mismo en el transcurso del año, es menester concluir que este régimen abarca la totalidad del período gravable en el cual dicha sociedad opta por aplicarlo.</w:t>
      </w:r>
    </w:p>
    <w:p w14:paraId="7D707FD0"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5FE456DB"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000000"/>
          <w:sz w:val="18"/>
          <w:szCs w:val="18"/>
          <w:lang w:eastAsia="es-CO"/>
        </w:rPr>
        <w:t>Acorde con el supuesto planteado por el peticionario, el régimen especial ZESE aplicaría desde el 1° de enero de 2021, aunque la sociedad existente hubiese actualizado su RUT con el código 109 el 23 de septiembre de dicho año.</w:t>
      </w:r>
    </w:p>
    <w:p w14:paraId="55E4F8FB"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4C30A4D4"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000000"/>
          <w:sz w:val="18"/>
          <w:szCs w:val="18"/>
          <w:lang w:eastAsia="es-CO"/>
        </w:rPr>
        <w:t>Lo antepuesto, ya que </w:t>
      </w:r>
      <w:r w:rsidRPr="00260BF7">
        <w:rPr>
          <w:rFonts w:ascii="Segoe UI" w:eastAsia="Times New Roman" w:hAnsi="Segoe UI" w:cs="Segoe UI"/>
          <w:i/>
          <w:iCs/>
          <w:color w:val="000000"/>
          <w:sz w:val="18"/>
          <w:szCs w:val="18"/>
          <w:lang w:eastAsia="es-CO"/>
        </w:rPr>
        <w:t>“El año, período o ejercicio impositivo, en materia de impuesto sobre la renta y complementarios, </w:t>
      </w:r>
      <w:r w:rsidRPr="00260BF7">
        <w:rPr>
          <w:rFonts w:ascii="Segoe UI" w:eastAsia="Times New Roman" w:hAnsi="Segoe UI" w:cs="Segoe UI"/>
          <w:i/>
          <w:iCs/>
          <w:color w:val="000000"/>
          <w:sz w:val="18"/>
          <w:szCs w:val="18"/>
          <w:u w:val="single"/>
          <w:lang w:eastAsia="es-CO"/>
        </w:rPr>
        <w:t>es el mismo año calendario que comienza el 1 de enero y termina el 31 de diciembre</w:t>
      </w:r>
      <w:r w:rsidRPr="00260BF7">
        <w:rPr>
          <w:rFonts w:ascii="Segoe UI" w:eastAsia="Times New Roman" w:hAnsi="Segoe UI" w:cs="Segoe UI"/>
          <w:i/>
          <w:iCs/>
          <w:color w:val="000000"/>
          <w:sz w:val="18"/>
          <w:szCs w:val="18"/>
          <w:lang w:eastAsia="es-CO"/>
        </w:rPr>
        <w:t>” </w:t>
      </w:r>
      <w:r w:rsidRPr="00260BF7">
        <w:rPr>
          <w:rFonts w:ascii="Segoe UI" w:eastAsia="Times New Roman" w:hAnsi="Segoe UI" w:cs="Segoe UI"/>
          <w:color w:val="000000"/>
          <w:sz w:val="18"/>
          <w:szCs w:val="18"/>
          <w:lang w:eastAsia="es-CO"/>
        </w:rPr>
        <w:t>(subrayado fuera de texto) (cfr. artículo 1.6.1.5.7. del Decreto 1625 de 2016); en otras palabras, el período gravable del impuesto sobre la renta y complementarios es indivisible para efectos de lo consultado.</w:t>
      </w:r>
    </w:p>
    <w:p w14:paraId="01302539"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2F10A4C5"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000000"/>
          <w:sz w:val="18"/>
          <w:szCs w:val="18"/>
          <w:lang w:eastAsia="es-CO"/>
        </w:rPr>
        <w:t>Empero, ello implica que desde el 1° de enero de la respectiva anualidad (para el ejemplo, 2021), la sociedad existente deba cumplir con la </w:t>
      </w:r>
      <w:r w:rsidRPr="00260BF7">
        <w:rPr>
          <w:rFonts w:ascii="Segoe UI" w:eastAsia="Times New Roman" w:hAnsi="Segoe UI" w:cs="Segoe UI"/>
          <w:color w:val="000000"/>
          <w:sz w:val="18"/>
          <w:szCs w:val="18"/>
          <w:u w:val="single"/>
          <w:lang w:eastAsia="es-CO"/>
        </w:rPr>
        <w:t>totalidad </w:t>
      </w:r>
      <w:r w:rsidRPr="00260BF7">
        <w:rPr>
          <w:rFonts w:ascii="Segoe UI" w:eastAsia="Times New Roman" w:hAnsi="Segoe UI" w:cs="Segoe UI"/>
          <w:color w:val="000000"/>
          <w:sz w:val="18"/>
          <w:szCs w:val="18"/>
          <w:lang w:eastAsia="es-CO"/>
        </w:rPr>
        <w:t xml:space="preserve">de los requisitos exigidos por la normativa para aplicar el régimen especial ZESE, como son, entre otros: i) desarrollar las actividades económicas principales en el territorio de la ZESE, </w:t>
      </w:r>
      <w:proofErr w:type="spellStart"/>
      <w:r w:rsidRPr="00260BF7">
        <w:rPr>
          <w:rFonts w:ascii="Segoe UI" w:eastAsia="Times New Roman" w:hAnsi="Segoe UI" w:cs="Segoe UI"/>
          <w:color w:val="000000"/>
          <w:sz w:val="18"/>
          <w:szCs w:val="18"/>
          <w:lang w:eastAsia="es-CO"/>
        </w:rPr>
        <w:t>ii</w:t>
      </w:r>
      <w:proofErr w:type="spellEnd"/>
      <w:r w:rsidRPr="00260BF7">
        <w:rPr>
          <w:rFonts w:ascii="Segoe UI" w:eastAsia="Times New Roman" w:hAnsi="Segoe UI" w:cs="Segoe UI"/>
          <w:color w:val="000000"/>
          <w:sz w:val="18"/>
          <w:szCs w:val="18"/>
          <w:lang w:eastAsia="es-CO"/>
        </w:rPr>
        <w:t xml:space="preserve">) no desarrollar su actividad económica principal o secundaria en forma diferente a la establecida en la reglamentación, y </w:t>
      </w:r>
      <w:proofErr w:type="spellStart"/>
      <w:r w:rsidRPr="00260BF7">
        <w:rPr>
          <w:rFonts w:ascii="Segoe UI" w:eastAsia="Times New Roman" w:hAnsi="Segoe UI" w:cs="Segoe UI"/>
          <w:color w:val="000000"/>
          <w:sz w:val="18"/>
          <w:szCs w:val="18"/>
          <w:lang w:eastAsia="es-CO"/>
        </w:rPr>
        <w:t>iii</w:t>
      </w:r>
      <w:proofErr w:type="spellEnd"/>
      <w:r w:rsidRPr="00260BF7">
        <w:rPr>
          <w:rFonts w:ascii="Segoe UI" w:eastAsia="Times New Roman" w:hAnsi="Segoe UI" w:cs="Segoe UI"/>
          <w:color w:val="000000"/>
          <w:sz w:val="18"/>
          <w:szCs w:val="18"/>
          <w:lang w:eastAsia="es-CO"/>
        </w:rPr>
        <w:t>) acreditar el aumento del empleo directo.</w:t>
      </w:r>
    </w:p>
    <w:p w14:paraId="2C8DE1BA"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5A195879"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000000"/>
          <w:sz w:val="18"/>
          <w:szCs w:val="18"/>
          <w:lang w:eastAsia="es-CO"/>
        </w:rPr>
        <w:t>Por último, no sobra recordar que ciertas circunstancias pueden dar lugar a la pérdida de los beneficios tributarios que trae consigo el régimen especial en materia tributaria ZESE, como son las siguientes:</w:t>
      </w:r>
    </w:p>
    <w:p w14:paraId="19640F7C"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2EB2CB09"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Segoe UI" w:eastAsia="Times New Roman" w:hAnsi="Segoe UI" w:cs="Segoe UI"/>
          <w:i/>
          <w:iCs/>
          <w:color w:val="000000"/>
          <w:sz w:val="18"/>
          <w:szCs w:val="18"/>
          <w:lang w:eastAsia="es-CO"/>
        </w:rPr>
        <w:t xml:space="preserve">“1. Las sociedades cambien el domicilio principal a un municipio que no haya sido </w:t>
      </w:r>
      <w:proofErr w:type="gramStart"/>
      <w:r w:rsidRPr="00260BF7">
        <w:rPr>
          <w:rFonts w:ascii="Segoe UI" w:eastAsia="Times New Roman" w:hAnsi="Segoe UI" w:cs="Segoe UI"/>
          <w:i/>
          <w:iCs/>
          <w:color w:val="000000"/>
          <w:sz w:val="18"/>
          <w:szCs w:val="18"/>
          <w:lang w:eastAsia="es-CO"/>
        </w:rPr>
        <w:t>declarado como</w:t>
      </w:r>
      <w:proofErr w:type="gramEnd"/>
      <w:r w:rsidRPr="00260BF7">
        <w:rPr>
          <w:rFonts w:ascii="Segoe UI" w:eastAsia="Times New Roman" w:hAnsi="Segoe UI" w:cs="Segoe UI"/>
          <w:i/>
          <w:iCs/>
          <w:color w:val="000000"/>
          <w:sz w:val="18"/>
          <w:szCs w:val="18"/>
          <w:lang w:eastAsia="es-CO"/>
        </w:rPr>
        <w:t xml:space="preserve"> Zona Económica y Social Especial (ZESE), durante la vigencia del régimen especial en materia tributaria.</w:t>
      </w:r>
    </w:p>
    <w:p w14:paraId="1C23DA95"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26855674"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Segoe UI" w:eastAsia="Times New Roman" w:hAnsi="Segoe UI" w:cs="Segoe UI"/>
          <w:i/>
          <w:iCs/>
          <w:color w:val="000000"/>
          <w:sz w:val="18"/>
          <w:szCs w:val="18"/>
          <w:lang w:eastAsia="es-CO"/>
        </w:rPr>
        <w:t>2. Las sociedades desarrollen su actividad económica principal o secundaria en forma diferente a la establecida en la presente Sección.</w:t>
      </w:r>
    </w:p>
    <w:p w14:paraId="64526F30"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4980767A"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Segoe UI" w:eastAsia="Times New Roman" w:hAnsi="Segoe UI" w:cs="Segoe UI"/>
          <w:i/>
          <w:iCs/>
          <w:color w:val="000000"/>
          <w:sz w:val="18"/>
          <w:szCs w:val="18"/>
          <w:lang w:eastAsia="es-CO"/>
        </w:rPr>
        <w:t>3. Las sociedades incumplan con el requisito de generar y mantener el aumento del empleo directo durante el período de vigencia del régimen especial en materia tributaria - ZESE.</w:t>
      </w:r>
    </w:p>
    <w:p w14:paraId="604E11B1"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2E09984E"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Segoe UI" w:eastAsia="Times New Roman" w:hAnsi="Segoe UI" w:cs="Segoe UI"/>
          <w:i/>
          <w:iCs/>
          <w:color w:val="000000"/>
          <w:sz w:val="18"/>
          <w:szCs w:val="18"/>
          <w:lang w:eastAsia="es-CO"/>
        </w:rPr>
        <w:t>4. Las sociedades desarrollen actos o negocios jurídicos que configuren circunstancias catalogadas como abuso en materia tributaria, de conformidad con lo dispuesto en los artículos 869 al 869-2 del Estatuto Tributario.</w:t>
      </w:r>
    </w:p>
    <w:p w14:paraId="4124BC7B"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395F93D9"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Segoe UI" w:eastAsia="Times New Roman" w:hAnsi="Segoe UI" w:cs="Segoe UI"/>
          <w:i/>
          <w:iCs/>
          <w:color w:val="000000"/>
          <w:sz w:val="18"/>
          <w:szCs w:val="18"/>
          <w:lang w:eastAsia="es-CO"/>
        </w:rPr>
        <w:lastRenderedPageBreak/>
        <w:t>5. Las sociedades desarrollen una actividad económica principal diferente a las actividades agropecuarias, industriales, comerciales, turísticas o de salud definidas en la presente sección”. </w:t>
      </w:r>
      <w:r w:rsidRPr="00260BF7">
        <w:rPr>
          <w:rFonts w:ascii="Segoe UI" w:eastAsia="Times New Roman" w:hAnsi="Segoe UI" w:cs="Segoe UI"/>
          <w:color w:val="000000"/>
          <w:sz w:val="18"/>
          <w:szCs w:val="18"/>
          <w:lang w:eastAsia="es-CO"/>
        </w:rPr>
        <w:t>(cfr. artículo 1.2.1.23.2.8. del Decreto 1625 de 2016).</w:t>
      </w:r>
    </w:p>
    <w:p w14:paraId="22B7CB84"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00075F13"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000000"/>
          <w:sz w:val="18"/>
          <w:szCs w:val="18"/>
          <w:lang w:eastAsia="es-CO"/>
        </w:rPr>
        <w:t>En este sentido, la inaplicabilidad del mencionado régimen especial ocurre </w:t>
      </w:r>
      <w:r w:rsidRPr="00260BF7">
        <w:rPr>
          <w:rFonts w:ascii="Segoe UI" w:eastAsia="Times New Roman" w:hAnsi="Segoe UI" w:cs="Segoe UI"/>
          <w:i/>
          <w:iCs/>
          <w:color w:val="000000"/>
          <w:sz w:val="18"/>
          <w:szCs w:val="18"/>
          <w:lang w:eastAsia="es-CO"/>
        </w:rPr>
        <w:t>“a partir del año gravable del incumplimiento de los respectivos requisitos” </w:t>
      </w:r>
      <w:r w:rsidRPr="00260BF7">
        <w:rPr>
          <w:rFonts w:ascii="Segoe UI" w:eastAsia="Times New Roman" w:hAnsi="Segoe UI" w:cs="Segoe UI"/>
          <w:color w:val="000000"/>
          <w:sz w:val="18"/>
          <w:szCs w:val="18"/>
          <w:lang w:eastAsia="es-CO"/>
        </w:rPr>
        <w:t>(cfr. artículo 1.2.1.23.2.8. del Decreto 1625 de 2016).</w:t>
      </w:r>
    </w:p>
    <w:p w14:paraId="35D70065"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1436E7C8"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Segoe UI" w:eastAsia="Times New Roman" w:hAnsi="Segoe UI" w:cs="Segoe UI"/>
          <w:b/>
          <w:bCs/>
          <w:color w:val="000000"/>
          <w:sz w:val="18"/>
          <w:szCs w:val="18"/>
          <w:lang w:eastAsia="es-CO"/>
        </w:rPr>
        <w:t>2. </w:t>
      </w:r>
      <w:r w:rsidRPr="00260BF7">
        <w:rPr>
          <w:rFonts w:ascii="Segoe UI" w:eastAsia="Times New Roman" w:hAnsi="Segoe UI" w:cs="Segoe UI"/>
          <w:b/>
          <w:bCs/>
          <w:i/>
          <w:iCs/>
          <w:color w:val="000000"/>
          <w:sz w:val="18"/>
          <w:szCs w:val="18"/>
          <w:lang w:eastAsia="es-CO"/>
        </w:rPr>
        <w:t>“En caso de que, el período a partir del cual empiezan a aplicar efectivamente y a surtir efectos jurídicos los beneficios tributarios derivados del Régimen (…) ZESE, sea a partir de la fecha cierta en que oficialmente una sociedad comercial aplica al mismo y teniendo en cuanta (sic) el ejemplo antes descrito, ¿a partir del 01 de enero de 2021 hasta el 22 de septiembre de 2021, se debe declarar y pagar conforme las directrices dispuestas para el Régimen Ordinario del Impuesto de Renta y Complementarios y, solo a partir del 23 de septiembre de 2021 hasta el 31 de diciembre de 2021, se debe declarar y pagar el impuesto (…) conforme a las directrices dispuestas por el Régimen (…) ZESE?”</w:t>
      </w:r>
    </w:p>
    <w:p w14:paraId="1966908A"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0EC3D068"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000000"/>
          <w:sz w:val="18"/>
          <w:szCs w:val="18"/>
          <w:lang w:eastAsia="es-CO"/>
        </w:rPr>
        <w:t>Por favor tener en cuenta la respuesta al interrogante anterior.</w:t>
      </w:r>
    </w:p>
    <w:p w14:paraId="091EEA32"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020B2D6D"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Segoe UI" w:eastAsia="Times New Roman" w:hAnsi="Segoe UI" w:cs="Segoe UI"/>
          <w:b/>
          <w:bCs/>
          <w:color w:val="000000"/>
          <w:sz w:val="18"/>
          <w:szCs w:val="18"/>
          <w:lang w:eastAsia="es-CO"/>
        </w:rPr>
        <w:t>3. </w:t>
      </w:r>
      <w:r w:rsidRPr="00260BF7">
        <w:rPr>
          <w:rFonts w:ascii="Segoe UI" w:eastAsia="Times New Roman" w:hAnsi="Segoe UI" w:cs="Segoe UI"/>
          <w:b/>
          <w:bCs/>
          <w:i/>
          <w:iCs/>
          <w:color w:val="000000"/>
          <w:sz w:val="18"/>
          <w:szCs w:val="18"/>
          <w:lang w:eastAsia="es-CO"/>
        </w:rPr>
        <w:t>“Si se parte del presupuesto de que, el período sobre el cual aplican efectivamente y surten efectos jurídico (sic) los beneficios tributarios que trae consigo el Régimen (…) ZESE, cubre la vigencia completa del año gravable en que efectivamente una sociedad comercial haya aplicado al mismo (…) ¿qué sucede con la (sic) retenciones y autorretenciones que se hayan practicado a la sociedad comercial hasta antes de la fecha cierta en la que oficialmente aplico (sic) durante el respectivo año gravable? ¿ante este presupuesto procede las figuras de compensación y/o devolución de saldo a favor?”</w:t>
      </w:r>
    </w:p>
    <w:p w14:paraId="01DA56FD"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3047D7B8"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000000"/>
          <w:sz w:val="18"/>
          <w:szCs w:val="18"/>
          <w:lang w:eastAsia="es-CO"/>
        </w:rPr>
        <w:t>El artículo 1.2.1.23.2.6. del Decreto 1625 de 2016 establece:</w:t>
      </w:r>
    </w:p>
    <w:p w14:paraId="4F2B73F9"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510CEA41"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Segoe UI" w:eastAsia="Times New Roman" w:hAnsi="Segoe UI" w:cs="Segoe UI"/>
          <w:i/>
          <w:iCs/>
          <w:color w:val="000000"/>
          <w:sz w:val="18"/>
          <w:szCs w:val="18"/>
          <w:lang w:eastAsia="es-CO"/>
        </w:rPr>
        <w:t>“Tarifa de retención en la fuente y autorretención a título del impuesto sobre la renta. Cuando se efectúen pagos o abonos en cuenta a sociedades comerciales contribuyentes del régimen especial en materia tributaria - ZESE, la tarifa de retención en la fuente a título del impuesto sobre la renta se calculará en forma proporcional al porcentaje de la tarifa del impuesto sobre la renta de la sociedad contribuyente determinada de conformidad con lo dispuesto en el artículo 1.2.1.23.2.5 de este Decreto.</w:t>
      </w:r>
    </w:p>
    <w:p w14:paraId="77838E6F"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0CFC3BD4"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Segoe UI" w:eastAsia="Times New Roman" w:hAnsi="Segoe UI" w:cs="Segoe UI"/>
          <w:i/>
          <w:iCs/>
          <w:color w:val="000000"/>
          <w:sz w:val="18"/>
          <w:szCs w:val="18"/>
          <w:lang w:eastAsia="es-CO"/>
        </w:rPr>
        <w:t>Para efectos de la aplicación de este artículo, el contribuyente del régimen especial en materia tributaria - ZESE </w:t>
      </w:r>
      <w:r w:rsidRPr="00260BF7">
        <w:rPr>
          <w:rFonts w:ascii="Segoe UI" w:eastAsia="Times New Roman" w:hAnsi="Segoe UI" w:cs="Segoe UI"/>
          <w:i/>
          <w:iCs/>
          <w:color w:val="000000"/>
          <w:sz w:val="18"/>
          <w:szCs w:val="18"/>
          <w:u w:val="single"/>
          <w:lang w:eastAsia="es-CO"/>
        </w:rPr>
        <w:t>deberá informar al agente retenedor en la respectiva factura o documento equivalente lo siguiente:</w:t>
      </w:r>
    </w:p>
    <w:p w14:paraId="438FDF19"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016EACEF"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Segoe UI" w:eastAsia="Times New Roman" w:hAnsi="Segoe UI" w:cs="Segoe UI"/>
          <w:i/>
          <w:iCs/>
          <w:color w:val="000000"/>
          <w:sz w:val="18"/>
          <w:szCs w:val="18"/>
          <w:lang w:eastAsia="es-CO"/>
        </w:rPr>
        <w:t>1. El año gravable a partir del que empezó a aplicar el régimen especial en materia tributaria - ZESE por cumplir con los requisitos de que trata el artículo 268 de la Ley 1955 de 2019 y la presente Sección.</w:t>
      </w:r>
    </w:p>
    <w:p w14:paraId="0DED010D"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584E1A5A"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Segoe UI" w:eastAsia="Times New Roman" w:hAnsi="Segoe UI" w:cs="Segoe UI"/>
          <w:i/>
          <w:iCs/>
          <w:color w:val="000000"/>
          <w:sz w:val="18"/>
          <w:szCs w:val="18"/>
          <w:lang w:eastAsia="es-CO"/>
        </w:rPr>
        <w:t>2. La fecha de constitución de la sociedad de conformidad con el certificado de existencia y representación legal expedido por Cámara y Comercio.</w:t>
      </w:r>
    </w:p>
    <w:p w14:paraId="4755D0BD"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4235C351"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Segoe UI" w:eastAsia="Times New Roman" w:hAnsi="Segoe UI" w:cs="Segoe UI"/>
          <w:i/>
          <w:iCs/>
          <w:color w:val="000000"/>
          <w:sz w:val="18"/>
          <w:szCs w:val="18"/>
          <w:u w:val="single"/>
          <w:lang w:eastAsia="es-CO"/>
        </w:rPr>
        <w:t>En ausencia de esta información, el agente retenedor aplicará la tarifa plena de retención en la fuente a título del impuesto sobre la renta que corresponda al respectivo concepto según la operación</w:t>
      </w:r>
      <w:r w:rsidRPr="00260BF7">
        <w:rPr>
          <w:rFonts w:ascii="Segoe UI" w:eastAsia="Times New Roman" w:hAnsi="Segoe UI" w:cs="Segoe UI"/>
          <w:i/>
          <w:iCs/>
          <w:color w:val="000000"/>
          <w:sz w:val="18"/>
          <w:szCs w:val="18"/>
          <w:lang w:eastAsia="es-CO"/>
        </w:rPr>
        <w:t>.</w:t>
      </w:r>
    </w:p>
    <w:p w14:paraId="2392E068"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54B7B16C" w14:textId="77777777" w:rsidR="00260BF7" w:rsidRPr="00260BF7" w:rsidRDefault="00260BF7" w:rsidP="00260BF7">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260BF7">
        <w:rPr>
          <w:rFonts w:ascii="Segoe UI" w:eastAsia="Times New Roman" w:hAnsi="Segoe UI" w:cs="Segoe UI"/>
          <w:i/>
          <w:iCs/>
          <w:color w:val="000000"/>
          <w:sz w:val="18"/>
          <w:szCs w:val="18"/>
          <w:lang w:eastAsia="es-CO"/>
        </w:rPr>
        <w:t>Así mismo, las sociedades comerciales que apliquen el régimen especial en materia tributaria - ZESE, calcularán en forma proporcional al porcentaje de la tarifa del impuesto sobre la renta la autorretención de que tratan los artículos 1.2.6.6 al 1.2.6.11 de este Decreto”. </w:t>
      </w:r>
      <w:r w:rsidRPr="00260BF7">
        <w:rPr>
          <w:rFonts w:ascii="Segoe UI" w:eastAsia="Times New Roman" w:hAnsi="Segoe UI" w:cs="Segoe UI"/>
          <w:color w:val="000000"/>
          <w:sz w:val="18"/>
          <w:szCs w:val="18"/>
          <w:lang w:eastAsia="es-CO"/>
        </w:rPr>
        <w:t>(Subrayado fuera de texto).</w:t>
      </w:r>
    </w:p>
    <w:p w14:paraId="261E6C8E"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783741C6"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000000"/>
          <w:sz w:val="18"/>
          <w:szCs w:val="18"/>
          <w:lang w:eastAsia="es-CO"/>
        </w:rPr>
        <w:t>Teniendo en cuenta el ejemplo formulado por el peticionario, ya que la sociedad se acogió al régimen especial ZESE el 23 de septiembre de 2021, no es procedente aplicar de manera retroactiva lo consagrado en el citado artículo 1.2.1.23.2.6. a las retenciones y autorretenciones practicadas hasta ese momento.</w:t>
      </w:r>
    </w:p>
    <w:p w14:paraId="7AE33FFD"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7B1ABEDF"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000000"/>
          <w:sz w:val="18"/>
          <w:szCs w:val="18"/>
          <w:lang w:eastAsia="es-CO"/>
        </w:rPr>
        <w:lastRenderedPageBreak/>
        <w:t>De hecho, es menester que la respectiva sociedad, en calidad de beneficiaria del pago, incluya en la factura una específica información que permita al agente retenedor comprobar y evaluar la procedencia de las tarifas disminuidas en materia de retención en la fuente.</w:t>
      </w:r>
    </w:p>
    <w:p w14:paraId="4C197BDA"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08B14A5E"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000000"/>
          <w:sz w:val="18"/>
          <w:szCs w:val="18"/>
          <w:lang w:eastAsia="es-CO"/>
        </w:rPr>
        <w:t>Lo anterior, no obstante, no impide a la sociedad -en su calidad de contribuyente del impuesto sobre la renta y complementarios- descontar dichas retenciones del impuesto del respectivo período gravable (liquidado teniendo en cuenta las tarifas previstas en los artículos 268 de la Ley 1955 de 2019 y 1.2.1.23.2.5. del Decreto 1625 de 2016) y solicitar la devolución y/o compensación del saldo a favor que se genere, atendiendo lo previsto en los artículos 815 y 850 del Estatuto Tributario, entre otras disposiciones.</w:t>
      </w:r>
    </w:p>
    <w:p w14:paraId="147EA868"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41B17595" w14:textId="77777777" w:rsidR="00260BF7" w:rsidRDefault="00260BF7" w:rsidP="00260BF7">
      <w:pPr>
        <w:shd w:val="clear" w:color="auto" w:fill="FFFFFF"/>
        <w:spacing w:after="150" w:line="240" w:lineRule="auto"/>
        <w:jc w:val="both"/>
        <w:rPr>
          <w:rFonts w:ascii="Segoe UI" w:eastAsia="Times New Roman" w:hAnsi="Segoe UI" w:cs="Segoe UI"/>
          <w:color w:val="000000"/>
          <w:sz w:val="18"/>
          <w:szCs w:val="18"/>
          <w:lang w:eastAsia="es-CO"/>
        </w:rPr>
      </w:pPr>
    </w:p>
    <w:p w14:paraId="188AA434" w14:textId="4FCE8AD9"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19CA1D02"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000000"/>
          <w:sz w:val="18"/>
          <w:szCs w:val="18"/>
          <w:lang w:eastAsia="es-CO"/>
        </w:rPr>
        <w:t>Atentamente,</w:t>
      </w:r>
    </w:p>
    <w:p w14:paraId="79C79F74"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7A3D1B26"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Helvetica" w:eastAsia="Times New Roman" w:hAnsi="Helvetica" w:cs="Helvetica"/>
          <w:color w:val="555555"/>
          <w:sz w:val="21"/>
          <w:szCs w:val="21"/>
          <w:lang w:eastAsia="es-CO"/>
        </w:rPr>
        <w:t> </w:t>
      </w:r>
    </w:p>
    <w:p w14:paraId="1547844F"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b/>
          <w:bCs/>
          <w:color w:val="000000"/>
          <w:sz w:val="18"/>
          <w:szCs w:val="18"/>
          <w:lang w:eastAsia="es-CO"/>
        </w:rPr>
        <w:t>NICOLÁS BERNAL ABELLA</w:t>
      </w:r>
    </w:p>
    <w:p w14:paraId="73AB75C8"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000000"/>
          <w:sz w:val="18"/>
          <w:szCs w:val="18"/>
          <w:lang w:eastAsia="es-CO"/>
        </w:rPr>
        <w:t>Subdirector de Normativa y Doctrina (E)</w:t>
      </w:r>
    </w:p>
    <w:p w14:paraId="13D26482" w14:textId="77777777" w:rsidR="00260BF7" w:rsidRPr="00260BF7" w:rsidRDefault="00260BF7" w:rsidP="00260BF7">
      <w:pPr>
        <w:shd w:val="clear" w:color="auto" w:fill="FFFFFF"/>
        <w:spacing w:after="15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000000"/>
          <w:sz w:val="18"/>
          <w:szCs w:val="18"/>
          <w:lang w:eastAsia="es-CO"/>
        </w:rPr>
        <w:t>Dirección de Gestión Jurídica</w:t>
      </w:r>
    </w:p>
    <w:p w14:paraId="0966839B" w14:textId="77777777" w:rsidR="00260BF7" w:rsidRPr="00260BF7" w:rsidRDefault="00260BF7" w:rsidP="00260BF7">
      <w:pPr>
        <w:shd w:val="clear" w:color="auto" w:fill="FFFFFF"/>
        <w:spacing w:after="0" w:line="240" w:lineRule="auto"/>
        <w:jc w:val="both"/>
        <w:rPr>
          <w:rFonts w:ascii="Helvetica" w:eastAsia="Times New Roman" w:hAnsi="Helvetica" w:cs="Helvetica"/>
          <w:color w:val="555555"/>
          <w:sz w:val="21"/>
          <w:szCs w:val="21"/>
          <w:lang w:eastAsia="es-CO"/>
        </w:rPr>
      </w:pPr>
      <w:r w:rsidRPr="00260BF7">
        <w:rPr>
          <w:rFonts w:ascii="Segoe UI" w:eastAsia="Times New Roman" w:hAnsi="Segoe UI" w:cs="Segoe UI"/>
          <w:color w:val="000000"/>
          <w:sz w:val="18"/>
          <w:szCs w:val="18"/>
          <w:lang w:eastAsia="es-CO"/>
        </w:rPr>
        <w:t>UAE-Dirección de Impuestos y Aduanas Nacionales</w:t>
      </w:r>
    </w:p>
    <w:p w14:paraId="13A4280B"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F7"/>
    <w:rsid w:val="000F3837"/>
    <w:rsid w:val="001E311E"/>
    <w:rsid w:val="00260BF7"/>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F304"/>
  <w15:chartTrackingRefBased/>
  <w15:docId w15:val="{6C70285D-DB67-40EC-948C-552CC8F2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1732</Words>
  <Characters>9528</Characters>
  <Application>Microsoft Office Word</Application>
  <DocSecurity>0</DocSecurity>
  <Lines>79</Lines>
  <Paragraphs>22</Paragraphs>
  <ScaleCrop>false</ScaleCrop>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2022-03-26T00:29:00Z</dcterms:created>
  <dcterms:modified xsi:type="dcterms:W3CDTF">2022-03-26T00:30:00Z</dcterms:modified>
</cp:coreProperties>
</file>